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A0A7" w14:textId="77777777" w:rsidR="00DD62B0" w:rsidRPr="003C76B6" w:rsidRDefault="00DD62B0" w:rsidP="000F4C27">
      <w:pPr>
        <w:spacing w:line="240" w:lineRule="auto"/>
        <w:jc w:val="center"/>
        <w:rPr>
          <w:rFonts w:ascii="Times New Roman" w:hAnsi="Times New Roman" w:cs="Times New Roman"/>
          <w:b/>
          <w:color w:val="FF0000"/>
          <w:sz w:val="24"/>
          <w:szCs w:val="24"/>
        </w:rPr>
      </w:pPr>
      <w:r w:rsidRPr="003C76B6">
        <w:rPr>
          <w:rFonts w:ascii="Times New Roman" w:hAnsi="Times New Roman" w:cs="Times New Roman"/>
          <w:b/>
          <w:color w:val="FF0000"/>
          <w:sz w:val="24"/>
          <w:szCs w:val="24"/>
        </w:rPr>
        <w:t xml:space="preserve">(YENİ KURULACAK SPOR KULÜPLERİ) </w:t>
      </w:r>
    </w:p>
    <w:p w14:paraId="5548EA41" w14:textId="77777777" w:rsidR="009B3097" w:rsidRDefault="00DD62B0" w:rsidP="000F4C27">
      <w:pPr>
        <w:spacing w:line="240" w:lineRule="auto"/>
        <w:jc w:val="center"/>
        <w:rPr>
          <w:rFonts w:ascii="Times New Roman" w:hAnsi="Times New Roman" w:cs="Times New Roman"/>
          <w:b/>
          <w:sz w:val="24"/>
          <w:szCs w:val="24"/>
        </w:rPr>
      </w:pPr>
      <w:r w:rsidRPr="003C76B6">
        <w:rPr>
          <w:rFonts w:ascii="Times New Roman" w:hAnsi="Times New Roman" w:cs="Times New Roman"/>
          <w:b/>
          <w:sz w:val="24"/>
          <w:szCs w:val="24"/>
        </w:rPr>
        <w:t>7405 SAYILI KANUNA GÖRE SPOR KULÜBÜ TESCİLİ İÇİN GEREKLİ BELGELER</w:t>
      </w:r>
    </w:p>
    <w:p w14:paraId="694F934E" w14:textId="77777777" w:rsidR="00121B6A" w:rsidRPr="003C76B6" w:rsidRDefault="00121B6A" w:rsidP="000F4C27">
      <w:pPr>
        <w:spacing w:line="240" w:lineRule="auto"/>
        <w:jc w:val="center"/>
        <w:rPr>
          <w:rFonts w:ascii="Times New Roman" w:hAnsi="Times New Roman" w:cs="Times New Roman"/>
          <w:b/>
          <w:sz w:val="24"/>
          <w:szCs w:val="24"/>
        </w:rPr>
      </w:pPr>
    </w:p>
    <w:p w14:paraId="2CD3136B" w14:textId="77777777" w:rsidR="00335B1B" w:rsidRDefault="003C76B6" w:rsidP="00335B1B">
      <w:pPr>
        <w:spacing w:line="240" w:lineRule="auto"/>
        <w:jc w:val="center"/>
        <w:rPr>
          <w:rFonts w:ascii="Times New Roman" w:hAnsi="Times New Roman" w:cs="Times New Roman"/>
          <w:b/>
          <w:sz w:val="24"/>
          <w:szCs w:val="24"/>
        </w:rPr>
      </w:pPr>
      <w:r w:rsidRPr="003C76B6">
        <w:rPr>
          <w:rFonts w:ascii="Times New Roman" w:hAnsi="Times New Roman" w:cs="Times New Roman"/>
          <w:b/>
          <w:sz w:val="24"/>
          <w:szCs w:val="24"/>
        </w:rPr>
        <w:t>Spor Kulübü Kurulu</w:t>
      </w:r>
      <w:r w:rsidR="00335B1B">
        <w:rPr>
          <w:rFonts w:ascii="Times New Roman" w:hAnsi="Times New Roman" w:cs="Times New Roman"/>
          <w:b/>
          <w:sz w:val="24"/>
          <w:szCs w:val="24"/>
        </w:rPr>
        <w:t>ş Aşamasında İstenilen Evraklar</w:t>
      </w:r>
    </w:p>
    <w:p w14:paraId="389CC1EB" w14:textId="77777777" w:rsidR="003C76B6" w:rsidRPr="003C76B6" w:rsidRDefault="003C76B6" w:rsidP="000F4C27">
      <w:pPr>
        <w:spacing w:line="240" w:lineRule="auto"/>
        <w:jc w:val="both"/>
        <w:rPr>
          <w:rFonts w:ascii="Times New Roman" w:hAnsi="Times New Roman" w:cs="Times New Roman"/>
          <w:sz w:val="24"/>
          <w:szCs w:val="24"/>
        </w:rPr>
      </w:pPr>
      <w:r w:rsidRPr="003C76B6">
        <w:rPr>
          <w:rFonts w:ascii="Times New Roman" w:hAnsi="Times New Roman" w:cs="Times New Roman"/>
          <w:sz w:val="24"/>
          <w:szCs w:val="24"/>
        </w:rPr>
        <w:t xml:space="preserve">Detaylı bilgi için Spor Kulüpleri ve Spor Anonim Şirketleri Tescil Yönetmeliğini inceleyiniz. </w:t>
      </w:r>
    </w:p>
    <w:p w14:paraId="70C82A3C" w14:textId="77777777" w:rsidR="003C76B6" w:rsidRPr="00121B6A" w:rsidRDefault="003C76B6" w:rsidP="00335B1B">
      <w:pPr>
        <w:pStyle w:val="ListeParagraf"/>
        <w:numPr>
          <w:ilvl w:val="0"/>
          <w:numId w:val="6"/>
        </w:numPr>
        <w:jc w:val="both"/>
        <w:rPr>
          <w:b/>
        </w:rPr>
      </w:pPr>
      <w:r w:rsidRPr="00121B6A">
        <w:rPr>
          <w:b/>
        </w:rPr>
        <w:t>Dilekçe</w:t>
      </w:r>
    </w:p>
    <w:p w14:paraId="4A094625" w14:textId="77777777" w:rsidR="000F4C27" w:rsidRPr="00121B6A" w:rsidRDefault="002B120E" w:rsidP="00335B1B">
      <w:pPr>
        <w:pStyle w:val="ListeParagraf"/>
        <w:numPr>
          <w:ilvl w:val="0"/>
          <w:numId w:val="6"/>
        </w:numPr>
        <w:jc w:val="both"/>
        <w:rPr>
          <w:b/>
        </w:rPr>
      </w:pPr>
      <w:r w:rsidRPr="00121B6A">
        <w:rPr>
          <w:b/>
        </w:rPr>
        <w:t xml:space="preserve">Spor Kulübü </w:t>
      </w:r>
      <w:r w:rsidR="003C76B6" w:rsidRPr="00121B6A">
        <w:rPr>
          <w:b/>
        </w:rPr>
        <w:t>Kuruluş Bildirimi (Ek-1)</w:t>
      </w:r>
    </w:p>
    <w:p w14:paraId="60D4C724" w14:textId="77777777" w:rsidR="003C76B6" w:rsidRPr="00121B6A" w:rsidRDefault="003C76B6" w:rsidP="00335B1B">
      <w:pPr>
        <w:pStyle w:val="ListeParagraf"/>
        <w:numPr>
          <w:ilvl w:val="0"/>
          <w:numId w:val="6"/>
        </w:numPr>
        <w:jc w:val="both"/>
        <w:rPr>
          <w:b/>
        </w:rPr>
      </w:pPr>
      <w:r w:rsidRPr="00121B6A">
        <w:rPr>
          <w:b/>
        </w:rPr>
        <w:t>Spor Kulübü Tüzüğü</w:t>
      </w:r>
    </w:p>
    <w:p w14:paraId="5DE897C7" w14:textId="77777777" w:rsidR="003C76B6" w:rsidRPr="00121B6A" w:rsidRDefault="003C76B6" w:rsidP="00335B1B">
      <w:pPr>
        <w:pStyle w:val="ListeParagraf"/>
        <w:numPr>
          <w:ilvl w:val="0"/>
          <w:numId w:val="6"/>
        </w:numPr>
        <w:jc w:val="both"/>
        <w:rPr>
          <w:b/>
        </w:rPr>
      </w:pPr>
      <w:r w:rsidRPr="00121B6A">
        <w:rPr>
          <w:b/>
        </w:rPr>
        <w:t>Adli Sicil Kaydı</w:t>
      </w:r>
    </w:p>
    <w:p w14:paraId="3F13961E" w14:textId="77777777" w:rsidR="000F4C27" w:rsidRPr="00121B6A" w:rsidRDefault="003C76B6" w:rsidP="00335B1B">
      <w:pPr>
        <w:pStyle w:val="ListeParagraf"/>
        <w:numPr>
          <w:ilvl w:val="0"/>
          <w:numId w:val="6"/>
        </w:numPr>
        <w:jc w:val="both"/>
        <w:rPr>
          <w:b/>
        </w:rPr>
      </w:pPr>
      <w:r w:rsidRPr="00121B6A">
        <w:rPr>
          <w:b/>
        </w:rPr>
        <w:t>Spor Ceza Bilgi Formu</w:t>
      </w:r>
    </w:p>
    <w:p w14:paraId="6D72DB28" w14:textId="77777777" w:rsidR="003C76B6" w:rsidRPr="00121B6A" w:rsidRDefault="003C76B6" w:rsidP="00335B1B">
      <w:pPr>
        <w:pStyle w:val="ListeParagraf"/>
        <w:numPr>
          <w:ilvl w:val="0"/>
          <w:numId w:val="6"/>
        </w:numPr>
        <w:jc w:val="both"/>
        <w:rPr>
          <w:b/>
        </w:rPr>
      </w:pPr>
      <w:r w:rsidRPr="00121B6A">
        <w:rPr>
          <w:b/>
        </w:rPr>
        <w:t>Taahhütname</w:t>
      </w:r>
    </w:p>
    <w:p w14:paraId="5FC617E4" w14:textId="559D956B" w:rsidR="000F4C27" w:rsidRPr="002E6787" w:rsidRDefault="000F4C27" w:rsidP="00FA5807">
      <w:pPr>
        <w:pStyle w:val="ListeParagraf"/>
        <w:numPr>
          <w:ilvl w:val="0"/>
          <w:numId w:val="6"/>
        </w:numPr>
        <w:jc w:val="both"/>
        <w:rPr>
          <w:rFonts w:eastAsiaTheme="minorHAnsi"/>
          <w:b/>
          <w:lang w:eastAsia="en-US"/>
        </w:rPr>
      </w:pPr>
      <w:r w:rsidRPr="00121B6A">
        <w:rPr>
          <w:b/>
        </w:rPr>
        <w:t>Logo/Amblem</w:t>
      </w:r>
    </w:p>
    <w:p w14:paraId="197A0D87" w14:textId="4A87E59F" w:rsidR="002E6787" w:rsidRPr="00FA5807" w:rsidRDefault="002E6787" w:rsidP="00FA5807">
      <w:pPr>
        <w:pStyle w:val="ListeParagraf"/>
        <w:numPr>
          <w:ilvl w:val="0"/>
          <w:numId w:val="6"/>
        </w:numPr>
        <w:jc w:val="both"/>
        <w:rPr>
          <w:rFonts w:eastAsiaTheme="minorHAnsi"/>
          <w:b/>
          <w:lang w:eastAsia="en-US"/>
        </w:rPr>
      </w:pPr>
      <w:r>
        <w:rPr>
          <w:b/>
        </w:rPr>
        <w:t>Adres Beyanı</w:t>
      </w:r>
      <w:bookmarkStart w:id="0" w:name="_GoBack"/>
      <w:bookmarkEnd w:id="0"/>
    </w:p>
    <w:p w14:paraId="4D8F7120" w14:textId="77777777" w:rsidR="00121B6A" w:rsidRPr="00121B6A" w:rsidRDefault="00121B6A" w:rsidP="00121B6A">
      <w:pPr>
        <w:pStyle w:val="ListeParagraf"/>
        <w:numPr>
          <w:ilvl w:val="0"/>
          <w:numId w:val="6"/>
        </w:numPr>
        <w:spacing w:line="276" w:lineRule="auto"/>
        <w:jc w:val="both"/>
        <w:rPr>
          <w:color w:val="000000"/>
        </w:rPr>
      </w:pPr>
      <w:r w:rsidRPr="00121B6A">
        <w:rPr>
          <w:color w:val="000000"/>
        </w:rPr>
        <w:t>Spor kulübü kurucuları arasında tüzel kişiliklerin bulunması halinde, bu tüzel kişilerin unvanı ve merkezini gösterir belge ile tüzel kişiliklerin yönetim organları tarafından yetkilendirilen gerçek kişi de belirtilmek kaydıyla bu konuda alınmış kararın örneği.</w:t>
      </w:r>
    </w:p>
    <w:p w14:paraId="12F3B6AA" w14:textId="77777777" w:rsidR="00121B6A" w:rsidRPr="00121B6A" w:rsidRDefault="00121B6A" w:rsidP="00121B6A">
      <w:pPr>
        <w:pStyle w:val="ListeParagraf"/>
        <w:numPr>
          <w:ilvl w:val="0"/>
          <w:numId w:val="6"/>
        </w:numPr>
        <w:jc w:val="both"/>
        <w:rPr>
          <w:color w:val="000000"/>
        </w:rPr>
      </w:pPr>
      <w:r w:rsidRPr="00121B6A">
        <w:rPr>
          <w:color w:val="000000"/>
        </w:rPr>
        <w:t>Kurucular arasında yabancı uyrukluların bulunması halinde bunların Türkiye'de ikamet izni sahibi olduklarını gösterir belgeler.</w:t>
      </w:r>
    </w:p>
    <w:p w14:paraId="2AB349A9" w14:textId="77777777" w:rsidR="00121B6A" w:rsidRPr="00121B6A" w:rsidRDefault="00121B6A" w:rsidP="00121B6A">
      <w:pPr>
        <w:pStyle w:val="ListeParagraf"/>
        <w:numPr>
          <w:ilvl w:val="0"/>
          <w:numId w:val="6"/>
        </w:numPr>
        <w:jc w:val="both"/>
        <w:rPr>
          <w:color w:val="000000"/>
        </w:rPr>
      </w:pPr>
      <w:r w:rsidRPr="00121B6A">
        <w:rPr>
          <w:color w:val="000000"/>
        </w:rPr>
        <w:t>Spor kulübünün kamu kurum ve kuruluşları veya eğitim kurumları bünyesinde kurulması durumunda ilgili kurum veya kuruluştan alınan izin yazısı.</w:t>
      </w:r>
    </w:p>
    <w:p w14:paraId="3B1DB12F" w14:textId="77777777" w:rsidR="003C76B6" w:rsidRPr="003C76B6" w:rsidRDefault="003C76B6" w:rsidP="000F4C27">
      <w:pPr>
        <w:spacing w:after="0" w:line="240" w:lineRule="auto"/>
        <w:ind w:firstLine="566"/>
        <w:jc w:val="both"/>
        <w:rPr>
          <w:rFonts w:ascii="Times New Roman" w:eastAsia="Times New Roman" w:hAnsi="Times New Roman" w:cs="Times New Roman"/>
          <w:b/>
          <w:color w:val="000000"/>
          <w:sz w:val="24"/>
          <w:szCs w:val="24"/>
          <w:lang w:eastAsia="tr-TR"/>
        </w:rPr>
      </w:pPr>
    </w:p>
    <w:p w14:paraId="7D233B47" w14:textId="77777777" w:rsidR="00F372C5" w:rsidRDefault="00F372C5" w:rsidP="000F4C27">
      <w:pPr>
        <w:spacing w:after="0" w:line="240" w:lineRule="auto"/>
        <w:jc w:val="both"/>
        <w:rPr>
          <w:rFonts w:ascii="Times New Roman" w:eastAsia="Times New Roman" w:hAnsi="Times New Roman" w:cs="Times New Roman"/>
          <w:b/>
          <w:color w:val="000000"/>
          <w:sz w:val="24"/>
          <w:szCs w:val="24"/>
          <w:lang w:eastAsia="tr-TR"/>
        </w:rPr>
      </w:pPr>
    </w:p>
    <w:p w14:paraId="4BA5FF83" w14:textId="77777777" w:rsidR="00DD62B0" w:rsidRPr="00F372C5" w:rsidRDefault="00335B1B" w:rsidP="00335B1B">
      <w:pPr>
        <w:spacing w:after="0" w:line="240" w:lineRule="auto"/>
        <w:jc w:val="center"/>
        <w:rPr>
          <w:rFonts w:ascii="Times New Roman" w:eastAsia="Times New Roman" w:hAnsi="Times New Roman" w:cs="Times New Roman"/>
          <w:b/>
          <w:color w:val="000000"/>
          <w:sz w:val="24"/>
          <w:szCs w:val="24"/>
          <w:lang w:eastAsia="tr-TR"/>
        </w:rPr>
      </w:pPr>
      <w:r w:rsidRPr="003C76B6">
        <w:rPr>
          <w:rFonts w:ascii="Times New Roman" w:hAnsi="Times New Roman" w:cs="Times New Roman"/>
          <w:b/>
          <w:sz w:val="24"/>
          <w:szCs w:val="24"/>
        </w:rPr>
        <w:t>Spor Kulübü Kurulu</w:t>
      </w:r>
      <w:r>
        <w:rPr>
          <w:rFonts w:ascii="Times New Roman" w:hAnsi="Times New Roman" w:cs="Times New Roman"/>
          <w:b/>
          <w:sz w:val="24"/>
          <w:szCs w:val="24"/>
        </w:rPr>
        <w:t>ş Aşamasında İstenilen</w:t>
      </w:r>
      <w:r w:rsidR="00DD62B0" w:rsidRPr="00F372C5">
        <w:rPr>
          <w:rFonts w:ascii="Times New Roman" w:eastAsia="Times New Roman" w:hAnsi="Times New Roman" w:cs="Times New Roman"/>
          <w:b/>
          <w:color w:val="000000"/>
          <w:sz w:val="24"/>
          <w:szCs w:val="24"/>
          <w:lang w:eastAsia="tr-TR"/>
        </w:rPr>
        <w:t xml:space="preserve"> Belgeler</w:t>
      </w:r>
      <w:r w:rsidR="003C76B6" w:rsidRPr="00F372C5">
        <w:rPr>
          <w:rFonts w:ascii="Times New Roman" w:eastAsia="Times New Roman" w:hAnsi="Times New Roman" w:cs="Times New Roman"/>
          <w:b/>
          <w:color w:val="000000"/>
          <w:sz w:val="24"/>
          <w:szCs w:val="24"/>
          <w:lang w:eastAsia="tr-TR"/>
        </w:rPr>
        <w:t xml:space="preserve"> İçin Açıklamalar</w:t>
      </w:r>
    </w:p>
    <w:p w14:paraId="3A483402" w14:textId="77777777" w:rsidR="00DD62B0" w:rsidRPr="003C76B6" w:rsidRDefault="00DD62B0" w:rsidP="000F4C27">
      <w:pPr>
        <w:spacing w:after="0" w:line="240" w:lineRule="auto"/>
        <w:jc w:val="both"/>
        <w:rPr>
          <w:rFonts w:ascii="Times New Roman" w:eastAsia="Times New Roman" w:hAnsi="Times New Roman" w:cs="Times New Roman"/>
          <w:b/>
          <w:color w:val="000000"/>
          <w:sz w:val="24"/>
          <w:szCs w:val="24"/>
          <w:lang w:eastAsia="tr-TR"/>
        </w:rPr>
      </w:pPr>
    </w:p>
    <w:p w14:paraId="7F000E62" w14:textId="77777777" w:rsidR="00426EDF" w:rsidRPr="003C76B6" w:rsidRDefault="00DD62B0" w:rsidP="000F4C27">
      <w:pPr>
        <w:pStyle w:val="ListeParagraf"/>
        <w:numPr>
          <w:ilvl w:val="0"/>
          <w:numId w:val="4"/>
        </w:numPr>
        <w:jc w:val="both"/>
        <w:rPr>
          <w:b/>
          <w:color w:val="000000"/>
        </w:rPr>
      </w:pPr>
      <w:r w:rsidRPr="003C76B6">
        <w:rPr>
          <w:b/>
        </w:rPr>
        <w:t>Dilekçe:</w:t>
      </w:r>
      <w:r w:rsidRPr="003C76B6">
        <w:t xml:space="preserve"> Geçici Yönetim Kurulu Başkanı tarafından imzalıdır.</w:t>
      </w:r>
    </w:p>
    <w:p w14:paraId="4034C7C1" w14:textId="77777777" w:rsidR="00426EDF" w:rsidRPr="003C76B6" w:rsidRDefault="002B120E" w:rsidP="000F4C27">
      <w:pPr>
        <w:pStyle w:val="ListeParagraf"/>
        <w:numPr>
          <w:ilvl w:val="0"/>
          <w:numId w:val="4"/>
        </w:numPr>
        <w:jc w:val="both"/>
        <w:rPr>
          <w:b/>
          <w:color w:val="000000"/>
        </w:rPr>
      </w:pPr>
      <w:r>
        <w:rPr>
          <w:b/>
        </w:rPr>
        <w:t xml:space="preserve">Spor Kulübü </w:t>
      </w:r>
      <w:r w:rsidR="00DD62B0" w:rsidRPr="003C76B6">
        <w:rPr>
          <w:b/>
        </w:rPr>
        <w:t>Kuruluş Bildirimi (Ek-1):</w:t>
      </w:r>
      <w:r w:rsidR="00DD62B0" w:rsidRPr="003C76B6">
        <w:t xml:space="preserve"> En az 7 kişiden oluşmalı ve her sayfası imzalı son sayfası kurucuların isim ve imza</w:t>
      </w:r>
      <w:r w:rsidR="00E82000">
        <w:t xml:space="preserve">ları olacak şekilde </w:t>
      </w:r>
      <w:r w:rsidR="00DD62B0" w:rsidRPr="003C76B6">
        <w:t>hazırlanmalıdır. Kurucu üye bilgileri ve yazışma ve tebligat almaya yetkili kişiler bu forma işlenmeli ve bilgiler eksiksiz doldurulmalıdır.</w:t>
      </w:r>
    </w:p>
    <w:p w14:paraId="43DFFE38" w14:textId="77777777" w:rsidR="00426EDF" w:rsidRPr="003C76B6" w:rsidRDefault="00DD62B0" w:rsidP="000F4C27">
      <w:pPr>
        <w:pStyle w:val="ListeParagraf"/>
        <w:numPr>
          <w:ilvl w:val="0"/>
          <w:numId w:val="4"/>
        </w:numPr>
        <w:jc w:val="both"/>
        <w:rPr>
          <w:b/>
          <w:color w:val="000000"/>
        </w:rPr>
      </w:pPr>
      <w:r w:rsidRPr="003C76B6">
        <w:rPr>
          <w:b/>
        </w:rPr>
        <w:t>Spor Kulübü Tüzüğü:</w:t>
      </w:r>
      <w:r w:rsidRPr="003C76B6">
        <w:t xml:space="preserve"> Tüzüğün her sayfası</w:t>
      </w:r>
      <w:r w:rsidR="00F372C5">
        <w:t xml:space="preserve"> kurucular tarafından</w:t>
      </w:r>
      <w:r w:rsidRPr="003C76B6">
        <w:t xml:space="preserve"> imzalanmış olmalı, ayrıca son sayfası kurucuların isim ve imzaları o</w:t>
      </w:r>
      <w:r w:rsidR="007D3983">
        <w:t>lacak şekilde</w:t>
      </w:r>
      <w:r w:rsidRPr="003C76B6">
        <w:t xml:space="preserve"> teslim edilmelidir.</w:t>
      </w:r>
    </w:p>
    <w:p w14:paraId="032892A6" w14:textId="77777777" w:rsidR="00426EDF" w:rsidRPr="003C76B6" w:rsidRDefault="00DD62B0" w:rsidP="000F4C27">
      <w:pPr>
        <w:pStyle w:val="ListeParagraf"/>
        <w:numPr>
          <w:ilvl w:val="0"/>
          <w:numId w:val="4"/>
        </w:numPr>
        <w:jc w:val="both"/>
        <w:rPr>
          <w:b/>
          <w:color w:val="000000"/>
        </w:rPr>
      </w:pPr>
      <w:r w:rsidRPr="003C76B6">
        <w:rPr>
          <w:b/>
        </w:rPr>
        <w:t>Adli Sicil Kaydı:</w:t>
      </w:r>
      <w:r w:rsidRPr="003C76B6">
        <w:t xml:space="preserve"> Kurucu üy</w:t>
      </w:r>
      <w:r w:rsidR="00426EDF" w:rsidRPr="003C76B6">
        <w:t xml:space="preserve">elerden ve sonrasında genel kurul hariç diğer </w:t>
      </w:r>
      <w:r w:rsidR="008847C5">
        <w:t>organlarda</w:t>
      </w:r>
      <w:r w:rsidR="00426EDF" w:rsidRPr="003C76B6">
        <w:t xml:space="preserve"> </w:t>
      </w:r>
      <w:r w:rsidRPr="003C76B6">
        <w:t>görev alanlardan e-devlet üzerinden adli sicil kayıtları.</w:t>
      </w:r>
    </w:p>
    <w:p w14:paraId="468E97C9" w14:textId="2C36CDDF" w:rsidR="00DD62B0" w:rsidRPr="003C76B6" w:rsidRDefault="00DD62B0" w:rsidP="000F4C27">
      <w:pPr>
        <w:pStyle w:val="ListeParagraf"/>
        <w:numPr>
          <w:ilvl w:val="0"/>
          <w:numId w:val="4"/>
        </w:numPr>
        <w:jc w:val="both"/>
        <w:rPr>
          <w:b/>
          <w:color w:val="000000"/>
        </w:rPr>
      </w:pPr>
      <w:r w:rsidRPr="003C76B6">
        <w:rPr>
          <w:b/>
        </w:rPr>
        <w:t>Spor Ceza Bilgi Formu:</w:t>
      </w:r>
      <w:r w:rsidRPr="003C76B6">
        <w:t xml:space="preserve"> </w:t>
      </w:r>
      <w:r w:rsidR="008847C5" w:rsidRPr="003C76B6">
        <w:t xml:space="preserve">Kurucu üyelerden ve sonrasında genel kurul hariç diğer </w:t>
      </w:r>
      <w:r w:rsidR="008847C5">
        <w:t>organlarda</w:t>
      </w:r>
      <w:r w:rsidR="008847C5" w:rsidRPr="003C76B6">
        <w:t xml:space="preserve"> görev alanlardan</w:t>
      </w:r>
      <w:r w:rsidRPr="003C76B6">
        <w:t xml:space="preserve"> e-devlet sisteminde yer alan Spor Bilgi Sistemi üzerinden Ceza Bilgi Formu bölümünden </w:t>
      </w:r>
      <w:r w:rsidRPr="003B55A0">
        <w:rPr>
          <w:u w:val="single"/>
        </w:rPr>
        <w:t>son 5 yıla</w:t>
      </w:r>
      <w:r w:rsidRPr="003C76B6">
        <w:t xml:space="preserve"> ait sportif ceza bilgi formları.</w:t>
      </w:r>
    </w:p>
    <w:p w14:paraId="6761DDAD" w14:textId="77777777" w:rsidR="00426EDF" w:rsidRPr="003C76B6" w:rsidRDefault="00426EDF" w:rsidP="000F4C27">
      <w:pPr>
        <w:pStyle w:val="ListeParagraf"/>
        <w:numPr>
          <w:ilvl w:val="0"/>
          <w:numId w:val="4"/>
        </w:numPr>
        <w:jc w:val="both"/>
        <w:rPr>
          <w:b/>
          <w:color w:val="000000"/>
        </w:rPr>
      </w:pPr>
      <w:r w:rsidRPr="003C76B6">
        <w:rPr>
          <w:b/>
        </w:rPr>
        <w:t>Taahhütname:</w:t>
      </w:r>
      <w:r w:rsidRPr="003C76B6">
        <w:t xml:space="preserve"> Spor Kulüpleri ve Spor Anonim Şirketleri Tescil Yönetmeliğinin spor kulüplerinin organlarında görev alamayacaklar başlıklı 13 üncü maddesi hakkında bilgi sahibi olunduğu ile ilgili.</w:t>
      </w:r>
    </w:p>
    <w:p w14:paraId="308216A8" w14:textId="71C85ABF" w:rsidR="00426EDF" w:rsidRPr="003C76B6" w:rsidRDefault="003C76B6" w:rsidP="000F4C27">
      <w:pPr>
        <w:pStyle w:val="ListeParagraf"/>
        <w:numPr>
          <w:ilvl w:val="0"/>
          <w:numId w:val="4"/>
        </w:numPr>
        <w:jc w:val="both"/>
        <w:rPr>
          <w:b/>
          <w:color w:val="000000"/>
        </w:rPr>
      </w:pPr>
      <w:r w:rsidRPr="003C76B6">
        <w:rPr>
          <w:b/>
        </w:rPr>
        <w:t>Logo/</w:t>
      </w:r>
      <w:r w:rsidR="001252A1" w:rsidRPr="003C76B6">
        <w:rPr>
          <w:b/>
        </w:rPr>
        <w:t>Amblem:</w:t>
      </w:r>
      <w:r w:rsidR="001252A1" w:rsidRPr="003C76B6">
        <w:t xml:space="preserve"> Spor kulübü için belirlenen renkli amblem dijital ortamda (JPG fo</w:t>
      </w:r>
      <w:r w:rsidRPr="003C76B6">
        <w:t>rmatında)</w:t>
      </w:r>
      <w:r w:rsidR="003B55A0">
        <w:t xml:space="preserve"> ve 1 adet renkli basılı</w:t>
      </w:r>
      <w:r w:rsidRPr="003C76B6">
        <w:t xml:space="preserve"> teslim edilecek.</w:t>
      </w:r>
    </w:p>
    <w:p w14:paraId="256C45E5" w14:textId="39EB44F6" w:rsidR="003C76B6" w:rsidRPr="00C74C37" w:rsidRDefault="00121B6A" w:rsidP="00121B6A">
      <w:pPr>
        <w:pStyle w:val="ListeParagraf"/>
        <w:numPr>
          <w:ilvl w:val="0"/>
          <w:numId w:val="4"/>
        </w:numPr>
        <w:jc w:val="both"/>
        <w:rPr>
          <w:b/>
          <w:color w:val="000000"/>
        </w:rPr>
      </w:pPr>
      <w:r w:rsidRPr="003C76B6">
        <w:rPr>
          <w:b/>
        </w:rPr>
        <w:t>KEP Adresi:</w:t>
      </w:r>
      <w:r w:rsidRPr="003C76B6">
        <w:t xml:space="preserve"> PTT’den KEP (Kayıtlı Elektronik Posta) adresi alınacak (Vergi numarası verildikten sonra)</w:t>
      </w:r>
    </w:p>
    <w:p w14:paraId="11C17673" w14:textId="1B832798" w:rsidR="00C74C37" w:rsidRDefault="00C74C37" w:rsidP="00C74C37">
      <w:pPr>
        <w:ind w:left="360"/>
        <w:jc w:val="both"/>
        <w:rPr>
          <w:b/>
          <w:color w:val="000000"/>
        </w:rPr>
      </w:pPr>
    </w:p>
    <w:p w14:paraId="34AD7818" w14:textId="77777777" w:rsidR="00C74C37" w:rsidRDefault="00C74C37" w:rsidP="00C74C37">
      <w:pPr>
        <w:spacing w:after="120" w:line="240" w:lineRule="auto"/>
        <w:ind w:firstLine="708"/>
        <w:rPr>
          <w:rFonts w:ascii="Times New Roman" w:hAnsi="Times New Roman" w:cs="Times New Roman"/>
          <w:b/>
          <w:color w:val="FF0000"/>
          <w:lang w:eastAsia="tr-TR"/>
        </w:rPr>
      </w:pPr>
    </w:p>
    <w:p w14:paraId="565D06EC" w14:textId="77777777" w:rsidR="00C74C37" w:rsidRDefault="00C74C37" w:rsidP="00C74C37">
      <w:pPr>
        <w:spacing w:after="120" w:line="240" w:lineRule="auto"/>
        <w:ind w:firstLine="708"/>
        <w:rPr>
          <w:rFonts w:ascii="Times New Roman" w:hAnsi="Times New Roman" w:cs="Times New Roman"/>
          <w:b/>
          <w:color w:val="FF0000"/>
          <w:lang w:eastAsia="tr-TR"/>
        </w:rPr>
      </w:pPr>
    </w:p>
    <w:p w14:paraId="772E65A0" w14:textId="7DE5077B" w:rsidR="00C74C37" w:rsidRDefault="00C74C37" w:rsidP="00C74C37">
      <w:pPr>
        <w:spacing w:after="120" w:line="240" w:lineRule="auto"/>
        <w:ind w:firstLine="708"/>
        <w:rPr>
          <w:rFonts w:ascii="Times New Roman" w:hAnsi="Times New Roman" w:cs="Times New Roman"/>
          <w:b/>
          <w:color w:val="FF0000"/>
          <w:lang w:eastAsia="tr-TR"/>
        </w:rPr>
      </w:pPr>
      <w:r>
        <w:rPr>
          <w:rFonts w:ascii="Times New Roman" w:hAnsi="Times New Roman" w:cs="Times New Roman"/>
          <w:b/>
          <w:color w:val="FF0000"/>
          <w:lang w:eastAsia="tr-TR"/>
        </w:rPr>
        <w:t>ÖNEMLİ BİLGİ:</w:t>
      </w:r>
    </w:p>
    <w:p w14:paraId="49FDA914" w14:textId="77777777" w:rsidR="00C74C37" w:rsidRDefault="00C74C37" w:rsidP="00C74C37">
      <w:pPr>
        <w:spacing w:after="120" w:line="240" w:lineRule="auto"/>
        <w:ind w:firstLine="708"/>
        <w:jc w:val="both"/>
        <w:rPr>
          <w:rFonts w:ascii="Times New Roman" w:hAnsi="Times New Roman" w:cs="Times New Roman"/>
          <w:sz w:val="24"/>
          <w:szCs w:val="24"/>
          <w:lang w:eastAsia="tr-TR"/>
        </w:rPr>
      </w:pPr>
      <w:r>
        <w:rPr>
          <w:rFonts w:ascii="Times New Roman" w:hAnsi="Times New Roman" w:cs="Times New Roman"/>
          <w:color w:val="000000"/>
          <w:sz w:val="24"/>
          <w:szCs w:val="24"/>
        </w:rPr>
        <w:t xml:space="preserve">Kuruluş bildirimi ve belgelerin doğruluğu ile tüzük il müdürlüğü tarafından </w:t>
      </w:r>
      <w:r>
        <w:rPr>
          <w:rFonts w:ascii="Times New Roman" w:hAnsi="Times New Roman" w:cs="Times New Roman"/>
          <w:b/>
          <w:color w:val="FF0000"/>
          <w:sz w:val="24"/>
          <w:szCs w:val="24"/>
        </w:rPr>
        <w:t>altmış gün</w:t>
      </w:r>
      <w:r>
        <w:rPr>
          <w:rFonts w:ascii="Times New Roman" w:hAnsi="Times New Roman" w:cs="Times New Roman"/>
          <w:color w:val="000000"/>
          <w:sz w:val="24"/>
          <w:szCs w:val="24"/>
        </w:rPr>
        <w:t xml:space="preserve"> içinde dosya üzerinden incelenir. Kuruluş bildirimi, tüzük ve kurucuların hukukî durumlarında mevzuata aykırılık veya noksanlık tespit edildiği takdirde bunların giderilmesi veya tamamlanması yazılı şekilde derhâl kuruculardan istenir. Bu istemin tebliğinden başlayarak en geç altmış gün içinde belirtilen mevzuata aykırılık giderilmez veya noksanlık tamamlanmazsa başvuru il müdürlüğü tarafından reddedilir.</w:t>
      </w:r>
    </w:p>
    <w:p w14:paraId="1192A639" w14:textId="096CBBB0" w:rsidR="00C74C37" w:rsidRPr="00C74C37" w:rsidRDefault="00C74C37" w:rsidP="00C74C37">
      <w:pPr>
        <w:ind w:left="360"/>
        <w:jc w:val="both"/>
        <w:rPr>
          <w:b/>
          <w:color w:val="000000"/>
        </w:rPr>
      </w:pPr>
      <w:r>
        <w:rPr>
          <w:rFonts w:ascii="Times New Roman" w:hAnsi="Times New Roman" w:cs="Times New Roman"/>
          <w:sz w:val="24"/>
          <w:szCs w:val="24"/>
        </w:rPr>
        <w:t xml:space="preserve">Spor Kulüplerinin tescilinden sonra </w:t>
      </w:r>
      <w:r>
        <w:rPr>
          <w:rFonts w:ascii="Times New Roman" w:hAnsi="Times New Roman" w:cs="Times New Roman"/>
          <w:b/>
          <w:color w:val="FF0000"/>
          <w:sz w:val="24"/>
          <w:szCs w:val="24"/>
        </w:rPr>
        <w:t>en geç 6 ay içinde</w:t>
      </w:r>
      <w:r>
        <w:rPr>
          <w:rFonts w:ascii="Times New Roman" w:hAnsi="Times New Roman" w:cs="Times New Roman"/>
          <w:color w:val="FF0000"/>
          <w:sz w:val="24"/>
          <w:szCs w:val="24"/>
        </w:rPr>
        <w:t xml:space="preserve"> </w:t>
      </w:r>
      <w:r w:rsidR="000061BA">
        <w:rPr>
          <w:rFonts w:ascii="Times New Roman" w:hAnsi="Times New Roman" w:cs="Times New Roman"/>
          <w:sz w:val="24"/>
          <w:szCs w:val="24"/>
        </w:rPr>
        <w:t>ilk g</w:t>
      </w:r>
      <w:r>
        <w:rPr>
          <w:rFonts w:ascii="Times New Roman" w:hAnsi="Times New Roman" w:cs="Times New Roman"/>
          <w:sz w:val="24"/>
          <w:szCs w:val="24"/>
        </w:rPr>
        <w:t>e</w:t>
      </w:r>
      <w:r w:rsidR="00554713">
        <w:rPr>
          <w:rFonts w:ascii="Times New Roman" w:hAnsi="Times New Roman" w:cs="Times New Roman"/>
          <w:sz w:val="24"/>
          <w:szCs w:val="24"/>
        </w:rPr>
        <w:t xml:space="preserve">nel kurul yapılması zorunludur. </w:t>
      </w:r>
      <w:r w:rsidRPr="00292DCF">
        <w:rPr>
          <w:rFonts w:ascii="Times New Roman" w:hAnsi="Times New Roman" w:cs="Times New Roman"/>
          <w:b/>
          <w:color w:val="FF0000"/>
          <w:sz w:val="24"/>
          <w:szCs w:val="24"/>
        </w:rPr>
        <w:t xml:space="preserve">İlk genel kurulda en az </w:t>
      </w:r>
      <w:r w:rsidR="000412BA" w:rsidRPr="00292DCF">
        <w:rPr>
          <w:rFonts w:ascii="Times New Roman" w:hAnsi="Times New Roman" w:cs="Times New Roman"/>
          <w:b/>
          <w:color w:val="FF0000"/>
          <w:sz w:val="24"/>
          <w:szCs w:val="24"/>
        </w:rPr>
        <w:t>17</w:t>
      </w:r>
      <w:r w:rsidRPr="00292DCF">
        <w:rPr>
          <w:rFonts w:ascii="Times New Roman" w:hAnsi="Times New Roman" w:cs="Times New Roman"/>
          <w:b/>
          <w:color w:val="FF0000"/>
          <w:sz w:val="24"/>
          <w:szCs w:val="24"/>
        </w:rPr>
        <w:t xml:space="preserve"> üye olması</w:t>
      </w:r>
      <w:r w:rsidRPr="00292DCF">
        <w:rPr>
          <w:rFonts w:ascii="Times New Roman" w:hAnsi="Times New Roman" w:cs="Times New Roman"/>
          <w:color w:val="FF0000"/>
          <w:sz w:val="24"/>
          <w:szCs w:val="24"/>
        </w:rPr>
        <w:t xml:space="preserve"> </w:t>
      </w:r>
      <w:r>
        <w:rPr>
          <w:rFonts w:ascii="Times New Roman" w:hAnsi="Times New Roman" w:cs="Times New Roman"/>
          <w:sz w:val="24"/>
          <w:szCs w:val="24"/>
        </w:rPr>
        <w:t xml:space="preserve">gerekmekte ve sonucun </w:t>
      </w:r>
      <w:r>
        <w:rPr>
          <w:rFonts w:ascii="Times New Roman" w:hAnsi="Times New Roman" w:cs="Times New Roman"/>
          <w:b/>
          <w:color w:val="FF0000"/>
          <w:sz w:val="24"/>
          <w:szCs w:val="24"/>
        </w:rPr>
        <w:t>30 gün</w:t>
      </w:r>
      <w:r>
        <w:rPr>
          <w:rFonts w:ascii="Times New Roman" w:hAnsi="Times New Roman" w:cs="Times New Roman"/>
          <w:sz w:val="24"/>
          <w:szCs w:val="24"/>
        </w:rPr>
        <w:t xml:space="preserve"> içerinde İl Müdürlüğüne bildirilmesi gerekmektedir. Aksi halde Spor Kulübünün tescili iptal edilmesi gerekmektedir.</w:t>
      </w:r>
    </w:p>
    <w:sectPr w:rsidR="00C74C37" w:rsidRPr="00C74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1A92"/>
    <w:multiLevelType w:val="hybridMultilevel"/>
    <w:tmpl w:val="5EC4E5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F3F4E"/>
    <w:multiLevelType w:val="hybridMultilevel"/>
    <w:tmpl w:val="98E61BB6"/>
    <w:lvl w:ilvl="0" w:tplc="98D802A8">
      <w:start w:val="1"/>
      <w:numFmt w:val="bullet"/>
      <w:lvlText w:val="•"/>
      <w:lvlJc w:val="left"/>
      <w:pPr>
        <w:tabs>
          <w:tab w:val="num" w:pos="720"/>
        </w:tabs>
        <w:ind w:left="720" w:hanging="360"/>
      </w:pPr>
      <w:rPr>
        <w:rFonts w:ascii="Arial" w:hAnsi="Arial" w:hint="default"/>
      </w:rPr>
    </w:lvl>
    <w:lvl w:ilvl="1" w:tplc="45ECC1F6" w:tentative="1">
      <w:start w:val="1"/>
      <w:numFmt w:val="bullet"/>
      <w:lvlText w:val="•"/>
      <w:lvlJc w:val="left"/>
      <w:pPr>
        <w:tabs>
          <w:tab w:val="num" w:pos="1440"/>
        </w:tabs>
        <w:ind w:left="1440" w:hanging="360"/>
      </w:pPr>
      <w:rPr>
        <w:rFonts w:ascii="Arial" w:hAnsi="Arial" w:hint="default"/>
      </w:rPr>
    </w:lvl>
    <w:lvl w:ilvl="2" w:tplc="765C2FFE" w:tentative="1">
      <w:start w:val="1"/>
      <w:numFmt w:val="bullet"/>
      <w:lvlText w:val="•"/>
      <w:lvlJc w:val="left"/>
      <w:pPr>
        <w:tabs>
          <w:tab w:val="num" w:pos="2160"/>
        </w:tabs>
        <w:ind w:left="2160" w:hanging="360"/>
      </w:pPr>
      <w:rPr>
        <w:rFonts w:ascii="Arial" w:hAnsi="Arial" w:hint="default"/>
      </w:rPr>
    </w:lvl>
    <w:lvl w:ilvl="3" w:tplc="7B32B938" w:tentative="1">
      <w:start w:val="1"/>
      <w:numFmt w:val="bullet"/>
      <w:lvlText w:val="•"/>
      <w:lvlJc w:val="left"/>
      <w:pPr>
        <w:tabs>
          <w:tab w:val="num" w:pos="2880"/>
        </w:tabs>
        <w:ind w:left="2880" w:hanging="360"/>
      </w:pPr>
      <w:rPr>
        <w:rFonts w:ascii="Arial" w:hAnsi="Arial" w:hint="default"/>
      </w:rPr>
    </w:lvl>
    <w:lvl w:ilvl="4" w:tplc="1050202C" w:tentative="1">
      <w:start w:val="1"/>
      <w:numFmt w:val="bullet"/>
      <w:lvlText w:val="•"/>
      <w:lvlJc w:val="left"/>
      <w:pPr>
        <w:tabs>
          <w:tab w:val="num" w:pos="3600"/>
        </w:tabs>
        <w:ind w:left="3600" w:hanging="360"/>
      </w:pPr>
      <w:rPr>
        <w:rFonts w:ascii="Arial" w:hAnsi="Arial" w:hint="default"/>
      </w:rPr>
    </w:lvl>
    <w:lvl w:ilvl="5" w:tplc="A93E3522" w:tentative="1">
      <w:start w:val="1"/>
      <w:numFmt w:val="bullet"/>
      <w:lvlText w:val="•"/>
      <w:lvlJc w:val="left"/>
      <w:pPr>
        <w:tabs>
          <w:tab w:val="num" w:pos="4320"/>
        </w:tabs>
        <w:ind w:left="4320" w:hanging="360"/>
      </w:pPr>
      <w:rPr>
        <w:rFonts w:ascii="Arial" w:hAnsi="Arial" w:hint="default"/>
      </w:rPr>
    </w:lvl>
    <w:lvl w:ilvl="6" w:tplc="E2E4E6D2" w:tentative="1">
      <w:start w:val="1"/>
      <w:numFmt w:val="bullet"/>
      <w:lvlText w:val="•"/>
      <w:lvlJc w:val="left"/>
      <w:pPr>
        <w:tabs>
          <w:tab w:val="num" w:pos="5040"/>
        </w:tabs>
        <w:ind w:left="5040" w:hanging="360"/>
      </w:pPr>
      <w:rPr>
        <w:rFonts w:ascii="Arial" w:hAnsi="Arial" w:hint="default"/>
      </w:rPr>
    </w:lvl>
    <w:lvl w:ilvl="7" w:tplc="C6EA9EB0" w:tentative="1">
      <w:start w:val="1"/>
      <w:numFmt w:val="bullet"/>
      <w:lvlText w:val="•"/>
      <w:lvlJc w:val="left"/>
      <w:pPr>
        <w:tabs>
          <w:tab w:val="num" w:pos="5760"/>
        </w:tabs>
        <w:ind w:left="5760" w:hanging="360"/>
      </w:pPr>
      <w:rPr>
        <w:rFonts w:ascii="Arial" w:hAnsi="Arial" w:hint="default"/>
      </w:rPr>
    </w:lvl>
    <w:lvl w:ilvl="8" w:tplc="77F0C6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703831"/>
    <w:multiLevelType w:val="hybridMultilevel"/>
    <w:tmpl w:val="DEB0914E"/>
    <w:lvl w:ilvl="0" w:tplc="E5A2FAC0">
      <w:start w:val="1"/>
      <w:numFmt w:val="bullet"/>
      <w:lvlText w:val="•"/>
      <w:lvlJc w:val="left"/>
      <w:pPr>
        <w:tabs>
          <w:tab w:val="num" w:pos="720"/>
        </w:tabs>
        <w:ind w:left="720" w:hanging="360"/>
      </w:pPr>
      <w:rPr>
        <w:rFonts w:ascii="Arial" w:hAnsi="Arial" w:hint="default"/>
      </w:rPr>
    </w:lvl>
    <w:lvl w:ilvl="1" w:tplc="62909318" w:tentative="1">
      <w:start w:val="1"/>
      <w:numFmt w:val="bullet"/>
      <w:lvlText w:val="•"/>
      <w:lvlJc w:val="left"/>
      <w:pPr>
        <w:tabs>
          <w:tab w:val="num" w:pos="1440"/>
        </w:tabs>
        <w:ind w:left="1440" w:hanging="360"/>
      </w:pPr>
      <w:rPr>
        <w:rFonts w:ascii="Arial" w:hAnsi="Arial" w:hint="default"/>
      </w:rPr>
    </w:lvl>
    <w:lvl w:ilvl="2" w:tplc="951CE146" w:tentative="1">
      <w:start w:val="1"/>
      <w:numFmt w:val="bullet"/>
      <w:lvlText w:val="•"/>
      <w:lvlJc w:val="left"/>
      <w:pPr>
        <w:tabs>
          <w:tab w:val="num" w:pos="2160"/>
        </w:tabs>
        <w:ind w:left="2160" w:hanging="360"/>
      </w:pPr>
      <w:rPr>
        <w:rFonts w:ascii="Arial" w:hAnsi="Arial" w:hint="default"/>
      </w:rPr>
    </w:lvl>
    <w:lvl w:ilvl="3" w:tplc="FA1A464C" w:tentative="1">
      <w:start w:val="1"/>
      <w:numFmt w:val="bullet"/>
      <w:lvlText w:val="•"/>
      <w:lvlJc w:val="left"/>
      <w:pPr>
        <w:tabs>
          <w:tab w:val="num" w:pos="2880"/>
        </w:tabs>
        <w:ind w:left="2880" w:hanging="360"/>
      </w:pPr>
      <w:rPr>
        <w:rFonts w:ascii="Arial" w:hAnsi="Arial" w:hint="default"/>
      </w:rPr>
    </w:lvl>
    <w:lvl w:ilvl="4" w:tplc="2974A738" w:tentative="1">
      <w:start w:val="1"/>
      <w:numFmt w:val="bullet"/>
      <w:lvlText w:val="•"/>
      <w:lvlJc w:val="left"/>
      <w:pPr>
        <w:tabs>
          <w:tab w:val="num" w:pos="3600"/>
        </w:tabs>
        <w:ind w:left="3600" w:hanging="360"/>
      </w:pPr>
      <w:rPr>
        <w:rFonts w:ascii="Arial" w:hAnsi="Arial" w:hint="default"/>
      </w:rPr>
    </w:lvl>
    <w:lvl w:ilvl="5" w:tplc="BFC8EECE" w:tentative="1">
      <w:start w:val="1"/>
      <w:numFmt w:val="bullet"/>
      <w:lvlText w:val="•"/>
      <w:lvlJc w:val="left"/>
      <w:pPr>
        <w:tabs>
          <w:tab w:val="num" w:pos="4320"/>
        </w:tabs>
        <w:ind w:left="4320" w:hanging="360"/>
      </w:pPr>
      <w:rPr>
        <w:rFonts w:ascii="Arial" w:hAnsi="Arial" w:hint="default"/>
      </w:rPr>
    </w:lvl>
    <w:lvl w:ilvl="6" w:tplc="F70646AE" w:tentative="1">
      <w:start w:val="1"/>
      <w:numFmt w:val="bullet"/>
      <w:lvlText w:val="•"/>
      <w:lvlJc w:val="left"/>
      <w:pPr>
        <w:tabs>
          <w:tab w:val="num" w:pos="5040"/>
        </w:tabs>
        <w:ind w:left="5040" w:hanging="360"/>
      </w:pPr>
      <w:rPr>
        <w:rFonts w:ascii="Arial" w:hAnsi="Arial" w:hint="default"/>
      </w:rPr>
    </w:lvl>
    <w:lvl w:ilvl="7" w:tplc="011CEA8A" w:tentative="1">
      <w:start w:val="1"/>
      <w:numFmt w:val="bullet"/>
      <w:lvlText w:val="•"/>
      <w:lvlJc w:val="left"/>
      <w:pPr>
        <w:tabs>
          <w:tab w:val="num" w:pos="5760"/>
        </w:tabs>
        <w:ind w:left="5760" w:hanging="360"/>
      </w:pPr>
      <w:rPr>
        <w:rFonts w:ascii="Arial" w:hAnsi="Arial" w:hint="default"/>
      </w:rPr>
    </w:lvl>
    <w:lvl w:ilvl="8" w:tplc="34B2EB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7C2C6D"/>
    <w:multiLevelType w:val="hybridMultilevel"/>
    <w:tmpl w:val="150236AA"/>
    <w:lvl w:ilvl="0" w:tplc="903E002C">
      <w:start w:val="1"/>
      <w:numFmt w:val="decimal"/>
      <w:lvlText w:val="%1-"/>
      <w:lvlJc w:val="left"/>
      <w:pPr>
        <w:ind w:left="720" w:hanging="360"/>
      </w:pPr>
      <w:rPr>
        <w:rFonts w:eastAsiaTheme="minorHAnsi"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0E76AA"/>
    <w:multiLevelType w:val="hybridMultilevel"/>
    <w:tmpl w:val="5AF01866"/>
    <w:lvl w:ilvl="0" w:tplc="61DEE7CA">
      <w:start w:val="1"/>
      <w:numFmt w:val="bullet"/>
      <w:lvlText w:val="•"/>
      <w:lvlJc w:val="left"/>
      <w:pPr>
        <w:tabs>
          <w:tab w:val="num" w:pos="720"/>
        </w:tabs>
        <w:ind w:left="720" w:hanging="360"/>
      </w:pPr>
      <w:rPr>
        <w:rFonts w:ascii="Arial" w:hAnsi="Arial" w:hint="default"/>
      </w:rPr>
    </w:lvl>
    <w:lvl w:ilvl="1" w:tplc="BDFE4F32" w:tentative="1">
      <w:start w:val="1"/>
      <w:numFmt w:val="bullet"/>
      <w:lvlText w:val="•"/>
      <w:lvlJc w:val="left"/>
      <w:pPr>
        <w:tabs>
          <w:tab w:val="num" w:pos="1440"/>
        </w:tabs>
        <w:ind w:left="1440" w:hanging="360"/>
      </w:pPr>
      <w:rPr>
        <w:rFonts w:ascii="Arial" w:hAnsi="Arial" w:hint="default"/>
      </w:rPr>
    </w:lvl>
    <w:lvl w:ilvl="2" w:tplc="B0D0A806" w:tentative="1">
      <w:start w:val="1"/>
      <w:numFmt w:val="bullet"/>
      <w:lvlText w:val="•"/>
      <w:lvlJc w:val="left"/>
      <w:pPr>
        <w:tabs>
          <w:tab w:val="num" w:pos="2160"/>
        </w:tabs>
        <w:ind w:left="2160" w:hanging="360"/>
      </w:pPr>
      <w:rPr>
        <w:rFonts w:ascii="Arial" w:hAnsi="Arial" w:hint="default"/>
      </w:rPr>
    </w:lvl>
    <w:lvl w:ilvl="3" w:tplc="861A3D64" w:tentative="1">
      <w:start w:val="1"/>
      <w:numFmt w:val="bullet"/>
      <w:lvlText w:val="•"/>
      <w:lvlJc w:val="left"/>
      <w:pPr>
        <w:tabs>
          <w:tab w:val="num" w:pos="2880"/>
        </w:tabs>
        <w:ind w:left="2880" w:hanging="360"/>
      </w:pPr>
      <w:rPr>
        <w:rFonts w:ascii="Arial" w:hAnsi="Arial" w:hint="default"/>
      </w:rPr>
    </w:lvl>
    <w:lvl w:ilvl="4" w:tplc="90B4E780" w:tentative="1">
      <w:start w:val="1"/>
      <w:numFmt w:val="bullet"/>
      <w:lvlText w:val="•"/>
      <w:lvlJc w:val="left"/>
      <w:pPr>
        <w:tabs>
          <w:tab w:val="num" w:pos="3600"/>
        </w:tabs>
        <w:ind w:left="3600" w:hanging="360"/>
      </w:pPr>
      <w:rPr>
        <w:rFonts w:ascii="Arial" w:hAnsi="Arial" w:hint="default"/>
      </w:rPr>
    </w:lvl>
    <w:lvl w:ilvl="5" w:tplc="B6183072" w:tentative="1">
      <w:start w:val="1"/>
      <w:numFmt w:val="bullet"/>
      <w:lvlText w:val="•"/>
      <w:lvlJc w:val="left"/>
      <w:pPr>
        <w:tabs>
          <w:tab w:val="num" w:pos="4320"/>
        </w:tabs>
        <w:ind w:left="4320" w:hanging="360"/>
      </w:pPr>
      <w:rPr>
        <w:rFonts w:ascii="Arial" w:hAnsi="Arial" w:hint="default"/>
      </w:rPr>
    </w:lvl>
    <w:lvl w:ilvl="6" w:tplc="12828378" w:tentative="1">
      <w:start w:val="1"/>
      <w:numFmt w:val="bullet"/>
      <w:lvlText w:val="•"/>
      <w:lvlJc w:val="left"/>
      <w:pPr>
        <w:tabs>
          <w:tab w:val="num" w:pos="5040"/>
        </w:tabs>
        <w:ind w:left="5040" w:hanging="360"/>
      </w:pPr>
      <w:rPr>
        <w:rFonts w:ascii="Arial" w:hAnsi="Arial" w:hint="default"/>
      </w:rPr>
    </w:lvl>
    <w:lvl w:ilvl="7" w:tplc="2176309E" w:tentative="1">
      <w:start w:val="1"/>
      <w:numFmt w:val="bullet"/>
      <w:lvlText w:val="•"/>
      <w:lvlJc w:val="left"/>
      <w:pPr>
        <w:tabs>
          <w:tab w:val="num" w:pos="5760"/>
        </w:tabs>
        <w:ind w:left="5760" w:hanging="360"/>
      </w:pPr>
      <w:rPr>
        <w:rFonts w:ascii="Arial" w:hAnsi="Arial" w:hint="default"/>
      </w:rPr>
    </w:lvl>
    <w:lvl w:ilvl="8" w:tplc="9D2073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23B1FA4"/>
    <w:multiLevelType w:val="hybridMultilevel"/>
    <w:tmpl w:val="3FFC39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AFC"/>
    <w:rsid w:val="000061BA"/>
    <w:rsid w:val="000412BA"/>
    <w:rsid w:val="000F4C27"/>
    <w:rsid w:val="00121B6A"/>
    <w:rsid w:val="001252A1"/>
    <w:rsid w:val="0019281F"/>
    <w:rsid w:val="00292DCF"/>
    <w:rsid w:val="002B120E"/>
    <w:rsid w:val="002E6787"/>
    <w:rsid w:val="003049C4"/>
    <w:rsid w:val="00335B1B"/>
    <w:rsid w:val="003B55A0"/>
    <w:rsid w:val="003C76B6"/>
    <w:rsid w:val="00426EDF"/>
    <w:rsid w:val="00514715"/>
    <w:rsid w:val="00554713"/>
    <w:rsid w:val="006A4BAD"/>
    <w:rsid w:val="006E0AFC"/>
    <w:rsid w:val="007D3983"/>
    <w:rsid w:val="008847C5"/>
    <w:rsid w:val="009B3097"/>
    <w:rsid w:val="00BC14B2"/>
    <w:rsid w:val="00C74C37"/>
    <w:rsid w:val="00DD62B0"/>
    <w:rsid w:val="00E82000"/>
    <w:rsid w:val="00F372C5"/>
    <w:rsid w:val="00FA5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2AB4"/>
  <w15:chartTrackingRefBased/>
  <w15:docId w15:val="{25F463A8-4F94-430F-8CA2-47859EB2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3097"/>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B30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308">
      <w:bodyDiv w:val="1"/>
      <w:marLeft w:val="0"/>
      <w:marRight w:val="0"/>
      <w:marTop w:val="0"/>
      <w:marBottom w:val="0"/>
      <w:divBdr>
        <w:top w:val="none" w:sz="0" w:space="0" w:color="auto"/>
        <w:left w:val="none" w:sz="0" w:space="0" w:color="auto"/>
        <w:bottom w:val="none" w:sz="0" w:space="0" w:color="auto"/>
        <w:right w:val="none" w:sz="0" w:space="0" w:color="auto"/>
      </w:divBdr>
      <w:divsChild>
        <w:div w:id="1583635065">
          <w:marLeft w:val="418"/>
          <w:marRight w:val="0"/>
          <w:marTop w:val="0"/>
          <w:marBottom w:val="0"/>
          <w:divBdr>
            <w:top w:val="none" w:sz="0" w:space="0" w:color="auto"/>
            <w:left w:val="none" w:sz="0" w:space="0" w:color="auto"/>
            <w:bottom w:val="none" w:sz="0" w:space="0" w:color="auto"/>
            <w:right w:val="none" w:sz="0" w:space="0" w:color="auto"/>
          </w:divBdr>
        </w:div>
      </w:divsChild>
    </w:div>
    <w:div w:id="471487696">
      <w:bodyDiv w:val="1"/>
      <w:marLeft w:val="0"/>
      <w:marRight w:val="0"/>
      <w:marTop w:val="0"/>
      <w:marBottom w:val="0"/>
      <w:divBdr>
        <w:top w:val="none" w:sz="0" w:space="0" w:color="auto"/>
        <w:left w:val="none" w:sz="0" w:space="0" w:color="auto"/>
        <w:bottom w:val="none" w:sz="0" w:space="0" w:color="auto"/>
        <w:right w:val="none" w:sz="0" w:space="0" w:color="auto"/>
      </w:divBdr>
      <w:divsChild>
        <w:div w:id="1197623989">
          <w:marLeft w:val="418"/>
          <w:marRight w:val="0"/>
          <w:marTop w:val="0"/>
          <w:marBottom w:val="0"/>
          <w:divBdr>
            <w:top w:val="none" w:sz="0" w:space="0" w:color="auto"/>
            <w:left w:val="none" w:sz="0" w:space="0" w:color="auto"/>
            <w:bottom w:val="none" w:sz="0" w:space="0" w:color="auto"/>
            <w:right w:val="none" w:sz="0" w:space="0" w:color="auto"/>
          </w:divBdr>
        </w:div>
      </w:divsChild>
    </w:div>
    <w:div w:id="529880273">
      <w:bodyDiv w:val="1"/>
      <w:marLeft w:val="0"/>
      <w:marRight w:val="0"/>
      <w:marTop w:val="0"/>
      <w:marBottom w:val="0"/>
      <w:divBdr>
        <w:top w:val="none" w:sz="0" w:space="0" w:color="auto"/>
        <w:left w:val="none" w:sz="0" w:space="0" w:color="auto"/>
        <w:bottom w:val="none" w:sz="0" w:space="0" w:color="auto"/>
        <w:right w:val="none" w:sz="0" w:space="0" w:color="auto"/>
      </w:divBdr>
    </w:div>
    <w:div w:id="869102995">
      <w:bodyDiv w:val="1"/>
      <w:marLeft w:val="0"/>
      <w:marRight w:val="0"/>
      <w:marTop w:val="0"/>
      <w:marBottom w:val="0"/>
      <w:divBdr>
        <w:top w:val="none" w:sz="0" w:space="0" w:color="auto"/>
        <w:left w:val="none" w:sz="0" w:space="0" w:color="auto"/>
        <w:bottom w:val="none" w:sz="0" w:space="0" w:color="auto"/>
        <w:right w:val="none" w:sz="0" w:space="0" w:color="auto"/>
      </w:divBdr>
    </w:div>
    <w:div w:id="1001851336">
      <w:bodyDiv w:val="1"/>
      <w:marLeft w:val="0"/>
      <w:marRight w:val="0"/>
      <w:marTop w:val="0"/>
      <w:marBottom w:val="0"/>
      <w:divBdr>
        <w:top w:val="none" w:sz="0" w:space="0" w:color="auto"/>
        <w:left w:val="none" w:sz="0" w:space="0" w:color="auto"/>
        <w:bottom w:val="none" w:sz="0" w:space="0" w:color="auto"/>
        <w:right w:val="none" w:sz="0" w:space="0" w:color="auto"/>
      </w:divBdr>
      <w:divsChild>
        <w:div w:id="1923370348">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460</Words>
  <Characters>2627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Ramazan ÖZTEKİN</cp:lastModifiedBy>
  <cp:revision>20</cp:revision>
  <dcterms:created xsi:type="dcterms:W3CDTF">2022-12-07T06:33:00Z</dcterms:created>
  <dcterms:modified xsi:type="dcterms:W3CDTF">2023-11-02T06:44:00Z</dcterms:modified>
</cp:coreProperties>
</file>